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bricks are through-coloured and the colour is purple-brown-grey.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*212x100x63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59 (12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29-10-2025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