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Green 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The brick is fired a second time with complete reduction.</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89</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Olive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