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Light grey and dark grey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The brick is fired a second time with complete reduction.</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Grisage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